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uto"/>
        <w:ind w:firstLine="562" w:firstLineChars="200"/>
        <w:jc w:val="center"/>
        <w:rPr>
          <w:rFonts w:hint="default" w:eastAsia="宋体" w:cs="Times New Roman"/>
          <w:b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b/>
          <w:kern w:val="2"/>
          <w:sz w:val="28"/>
          <w:szCs w:val="28"/>
        </w:rPr>
        <w:t>课程设置及进度计划表</w:t>
      </w:r>
      <w:r>
        <w:rPr>
          <w:rFonts w:hint="eastAsia" w:cs="Times New Roman"/>
          <w:b/>
          <w:kern w:val="2"/>
          <w:sz w:val="28"/>
          <w:szCs w:val="28"/>
          <w:lang w:eastAsia="zh-CN"/>
        </w:rPr>
        <w:t>（</w:t>
      </w:r>
      <w:r>
        <w:rPr>
          <w:rFonts w:hint="eastAsia" w:cs="Times New Roman"/>
          <w:b/>
          <w:kern w:val="2"/>
          <w:sz w:val="28"/>
          <w:szCs w:val="28"/>
          <w:lang w:val="en-US" w:eastAsia="zh-CN"/>
        </w:rPr>
        <w:t>2015</w:t>
      </w:r>
      <w:bookmarkStart w:id="2" w:name="_GoBack"/>
      <w:bookmarkEnd w:id="2"/>
      <w:r>
        <w:rPr>
          <w:rFonts w:hint="eastAsia" w:cs="Times New Roman"/>
          <w:b/>
          <w:kern w:val="2"/>
          <w:sz w:val="28"/>
          <w:szCs w:val="28"/>
          <w:lang w:val="en-US" w:eastAsia="zh-CN"/>
        </w:rPr>
        <w:t>）</w:t>
      </w:r>
    </w:p>
    <w:p>
      <w:pPr>
        <w:pStyle w:val="4"/>
        <w:spacing w:before="0" w:beforeAutospacing="0" w:after="0" w:afterAutospacing="0" w:line="240" w:lineRule="auto"/>
        <w:rPr>
          <w:rFonts w:hint="eastAsia" w:cs="Times New Roman"/>
          <w:b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（一）公共基础课（786总学时，42总学分）</w:t>
      </w:r>
    </w:p>
    <w:tbl>
      <w:tblPr>
        <w:tblStyle w:val="5"/>
        <w:tblW w:w="1021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80"/>
        <w:gridCol w:w="1800"/>
        <w:gridCol w:w="720"/>
        <w:gridCol w:w="540"/>
        <w:gridCol w:w="540"/>
        <w:gridCol w:w="540"/>
        <w:gridCol w:w="540"/>
        <w:gridCol w:w="540"/>
        <w:gridCol w:w="540"/>
        <w:gridCol w:w="720"/>
        <w:gridCol w:w="66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代码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课程名称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课程英文名称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建议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学期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方式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020123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Current Situation and policy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1～8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020142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Summary of Chinese Contemporary and Modern History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大学英语A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College English 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大学英语B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College English 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大学英语C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College English 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大学英语D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College English 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第三学期未达到全国大学英语四级合格线的学生必修。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caps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sz w:val="18"/>
                <w:szCs w:val="18"/>
              </w:rPr>
              <w:t>020175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专门用途英语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English for Special Purpose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第三学期达到全国大学英语四级合格线的学生必修。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140006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大学体育A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College Physical Education 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140007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大学体育B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College Physical Education 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140008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大学体育C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College Physical Education 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140009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College Physical Education 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070057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大学IT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College Information </w:t>
            </w:r>
            <w:r>
              <w:rPr>
                <w:kern w:val="0"/>
                <w:sz w:val="18"/>
                <w:szCs w:val="18"/>
              </w:rPr>
              <w:t>Technology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690002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心理素质教育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P</w:t>
            </w:r>
            <w:r>
              <w:rPr>
                <w:kern w:val="0"/>
                <w:sz w:val="18"/>
                <w:szCs w:val="18"/>
              </w:rPr>
              <w:t xml:space="preserve">sychological </w:t>
            </w:r>
            <w:r>
              <w:rPr>
                <w:rFonts w:hint="eastAsia"/>
                <w:kern w:val="0"/>
                <w:sz w:val="18"/>
                <w:szCs w:val="18"/>
              </w:rPr>
              <w:t>Q</w:t>
            </w:r>
            <w:r>
              <w:rPr>
                <w:kern w:val="0"/>
                <w:sz w:val="18"/>
                <w:szCs w:val="18"/>
              </w:rPr>
              <w:t>uality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730002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生涯规划与就业指导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Career </w:t>
            </w:r>
            <w:r>
              <w:rPr>
                <w:rFonts w:hint="eastAsia"/>
                <w:kern w:val="0"/>
                <w:sz w:val="18"/>
                <w:szCs w:val="18"/>
              </w:rPr>
              <w:t>P</w:t>
            </w:r>
            <w:r>
              <w:rPr>
                <w:kern w:val="0"/>
                <w:sz w:val="18"/>
                <w:szCs w:val="18"/>
              </w:rPr>
              <w:t xml:space="preserve">lanning and </w:t>
            </w:r>
            <w:r>
              <w:rPr>
                <w:rFonts w:hint="eastAsia"/>
                <w:kern w:val="0"/>
                <w:sz w:val="18"/>
                <w:szCs w:val="18"/>
              </w:rPr>
              <w:t>E</w:t>
            </w:r>
            <w:r>
              <w:rPr>
                <w:kern w:val="0"/>
                <w:sz w:val="18"/>
                <w:szCs w:val="18"/>
              </w:rPr>
              <w:t xml:space="preserve">mployment </w:t>
            </w:r>
            <w:r>
              <w:rPr>
                <w:rFonts w:hint="eastAsia"/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uidance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2和6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690001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军事理论与训练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Military Theory and </w:t>
            </w:r>
            <w:r>
              <w:rPr>
                <w:kern w:val="0"/>
                <w:sz w:val="18"/>
                <w:szCs w:val="18"/>
              </w:rPr>
              <w:t>Training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150152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三笔字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Writing Skill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1或2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010299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教师语言A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Teacher’s Language 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原普通话A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010300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教师语言B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Teacher’s Language 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原普通话B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160370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Psychology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160174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Pedagogy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160520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Modern Educational Technology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3或4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160191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kern w:val="0"/>
                <w:sz w:val="18"/>
                <w:szCs w:val="18"/>
              </w:rPr>
              <w:t>课程与教学论</w:t>
            </w:r>
            <w:bookmarkEnd w:id="0"/>
            <w:bookmarkEnd w:id="1"/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Curriculum and Teaching Methodology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</w:t>
            </w:r>
            <w:r>
              <w:rPr>
                <w:kern w:val="0"/>
                <w:sz w:val="18"/>
                <w:szCs w:val="18"/>
              </w:rPr>
              <w:t>学科</w:t>
            </w:r>
            <w:r>
              <w:rPr>
                <w:rFonts w:hint="eastAsia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Teaching Design of 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olitics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before="156" w:beforeLines="50" w:line="52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（二）专业基础课（336总学时，20总学分）</w:t>
      </w:r>
    </w:p>
    <w:tbl>
      <w:tblPr>
        <w:tblStyle w:val="5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588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课程英文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性质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学时数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建议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学期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考核方式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020021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法学概论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</w:t>
            </w:r>
            <w:r>
              <w:rPr>
                <w:rFonts w:hint="eastAsia"/>
                <w:sz w:val="18"/>
                <w:szCs w:val="18"/>
              </w:rPr>
              <w:t xml:space="preserve"> Science of Law A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020050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L</w:t>
            </w:r>
            <w:r>
              <w:rPr>
                <w:rStyle w:val="8"/>
                <w:sz w:val="18"/>
                <w:szCs w:val="18"/>
              </w:rPr>
              <w:t>ogic</w:t>
            </w:r>
            <w:r>
              <w:rPr>
                <w:rStyle w:val="8"/>
                <w:rFonts w:hint="eastAsia"/>
                <w:sz w:val="18"/>
                <w:szCs w:val="18"/>
              </w:rPr>
              <w:t xml:space="preserve"> Science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政治学概论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Politics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伦理学概论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</w:t>
            </w:r>
            <w:r>
              <w:rPr>
                <w:rFonts w:hint="eastAsia"/>
                <w:sz w:val="18"/>
                <w:szCs w:val="18"/>
              </w:rPr>
              <w:t xml:space="preserve"> Ethics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177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社会学概论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Sociology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178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经济学原理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 of Economics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179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Principle of </w:t>
            </w:r>
            <w:r>
              <w:rPr>
                <w:rStyle w:val="10"/>
                <w:rFonts w:hint="eastAsia"/>
                <w:sz w:val="18"/>
                <w:szCs w:val="18"/>
              </w:rPr>
              <w:t>M</w:t>
            </w:r>
            <w:r>
              <w:rPr>
                <w:rStyle w:val="10"/>
                <w:sz w:val="18"/>
                <w:szCs w:val="18"/>
              </w:rPr>
              <w:t>anagement Science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ind w:right="1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56" w:beforeLines="50"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（三）专业主干课（</w:t>
      </w:r>
      <w:r>
        <w:rPr>
          <w:rFonts w:ascii="宋体" w:hAnsi="宋体"/>
          <w:b/>
          <w:sz w:val="28"/>
          <w:szCs w:val="28"/>
        </w:rPr>
        <w:t>76</w:t>
      </w:r>
      <w:r>
        <w:rPr>
          <w:rFonts w:hint="eastAsia" w:ascii="宋体" w:hAnsi="宋体"/>
          <w:b/>
          <w:sz w:val="28"/>
          <w:szCs w:val="28"/>
        </w:rPr>
        <w:t>2总学时，46总学分）</w:t>
      </w:r>
    </w:p>
    <w:tbl>
      <w:tblPr>
        <w:tblStyle w:val="5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"/>
        <w:gridCol w:w="1080"/>
        <w:gridCol w:w="1440"/>
        <w:gridCol w:w="588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10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课程英文名称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性质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学时数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学期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考核方式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020046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经济学说史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Economic Thought 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020055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马克思主义哲学A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Marxist Philosophy A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020057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马克思主义哲学B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Marxist Philosophy B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020100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世界政治经济与国际关系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World Politics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&amp;Economy and International Relations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020112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西方哲学史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H</w:t>
            </w:r>
            <w:r>
              <w:rPr>
                <w:rStyle w:val="8"/>
                <w:sz w:val="18"/>
                <w:szCs w:val="18"/>
              </w:rPr>
              <w:t>istory</w:t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estern 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hilosophy 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020120 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90" w:hanging="90" w:hangingChars="50"/>
              <w:jc w:val="left"/>
              <w:rPr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Administrative </w:t>
            </w:r>
            <w:r>
              <w:rPr>
                <w:rStyle w:val="10"/>
                <w:rFonts w:hint="eastAsia"/>
                <w:sz w:val="18"/>
                <w:szCs w:val="18"/>
              </w:rPr>
              <w:t>M</w:t>
            </w:r>
            <w:r>
              <w:rPr>
                <w:rStyle w:val="10"/>
                <w:sz w:val="18"/>
                <w:szCs w:val="18"/>
              </w:rPr>
              <w:t>anagement</w:t>
            </w:r>
            <w:r>
              <w:rPr>
                <w:vanish/>
                <w:sz w:val="18"/>
                <w:szCs w:val="18"/>
              </w:rPr>
              <w:t xml:space="preserve"> Administration Management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020162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中国共产党历史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Histo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 of CPC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020168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科学社会主义理论与实践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Theory and 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ractice of Scientific Socialism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020169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思想政治教育学原理与方法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Principle</w:t>
            </w:r>
            <w:r>
              <w:t xml:space="preserve"> </w:t>
            </w:r>
            <w:r>
              <w:rPr>
                <w:rStyle w:val="11"/>
                <w:sz w:val="18"/>
                <w:szCs w:val="18"/>
              </w:rPr>
              <w:t xml:space="preserve">and </w:t>
            </w:r>
            <w:r>
              <w:rPr>
                <w:rStyle w:val="11"/>
                <w:rFonts w:hint="eastAsia"/>
                <w:sz w:val="18"/>
                <w:szCs w:val="18"/>
              </w:rPr>
              <w:t>M</w:t>
            </w:r>
            <w:r>
              <w:rPr>
                <w:rStyle w:val="11"/>
                <w:sz w:val="18"/>
                <w:szCs w:val="18"/>
              </w:rPr>
              <w:t>ethod of Ideological and Political Education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020170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中国共产党思想政治教育史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 of</w:t>
            </w:r>
            <w:r>
              <w:rPr>
                <w:rStyle w:val="11"/>
                <w:sz w:val="18"/>
                <w:szCs w:val="18"/>
              </w:rPr>
              <w:t xml:space="preserve"> Ideological and Political Education</w:t>
            </w:r>
            <w:r>
              <w:rPr>
                <w:rStyle w:val="11"/>
                <w:rFonts w:hint="eastAsia"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CPC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180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马克思主义政治经济学A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Marxist Politics Economics A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181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马克思主义政治经济学B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Marxist Politics Economics B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182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毛泽东思想概论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ao </w:t>
            </w:r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edong </w:t>
            </w:r>
            <w:r>
              <w:rPr>
                <w:rStyle w:val="8"/>
                <w:rFonts w:hint="eastAsia"/>
                <w:sz w:val="18"/>
                <w:szCs w:val="18"/>
              </w:rPr>
              <w:t>T</w:t>
            </w:r>
            <w:r>
              <w:rPr>
                <w:rStyle w:val="8"/>
                <w:sz w:val="18"/>
                <w:szCs w:val="18"/>
              </w:rPr>
              <w:t>hought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183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中国特色社会主义理论体系概论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</w:t>
            </w:r>
            <w:r>
              <w:rPr>
                <w:rFonts w:hint="eastAsia"/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heoretical 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ystem of 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ocialism with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hinese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haracteristics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184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马克思主义经典著作选读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Readings of Marxist Classics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185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中国哲学史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H</w:t>
            </w:r>
            <w:r>
              <w:rPr>
                <w:rStyle w:val="8"/>
                <w:sz w:val="18"/>
                <w:szCs w:val="18"/>
              </w:rPr>
              <w:t>istory</w:t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hinese 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hilosophy 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186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中国传统文化概论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Chinese</w:t>
            </w:r>
            <w:r>
              <w:rPr>
                <w:rStyle w:val="10"/>
                <w:sz w:val="18"/>
                <w:szCs w:val="18"/>
              </w:rPr>
              <w:t xml:space="preserve"> </w:t>
            </w:r>
            <w:r>
              <w:rPr>
                <w:rStyle w:val="10"/>
                <w:rFonts w:hint="eastAsia"/>
                <w:sz w:val="18"/>
                <w:szCs w:val="18"/>
              </w:rPr>
              <w:t>T</w:t>
            </w:r>
            <w:r>
              <w:rPr>
                <w:rStyle w:val="10"/>
                <w:sz w:val="18"/>
                <w:szCs w:val="18"/>
              </w:rPr>
              <w:t xml:space="preserve">raditional </w:t>
            </w:r>
            <w:r>
              <w:rPr>
                <w:rStyle w:val="10"/>
                <w:rFonts w:hint="eastAsia"/>
                <w:sz w:val="18"/>
                <w:szCs w:val="18"/>
              </w:rPr>
              <w:t>C</w:t>
            </w:r>
            <w:r>
              <w:rPr>
                <w:rStyle w:val="10"/>
                <w:sz w:val="18"/>
                <w:szCs w:val="18"/>
              </w:rPr>
              <w:t>ulture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小计 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56" w:beforeLines="50"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（四）专业拓展课（320总学时，20总学分）</w:t>
      </w:r>
    </w:p>
    <w:tbl>
      <w:tblPr>
        <w:tblStyle w:val="5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91"/>
        <w:gridCol w:w="1440"/>
        <w:gridCol w:w="588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课程英文名称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性质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学时数</w:t>
            </w:r>
          </w:p>
        </w:tc>
        <w:tc>
          <w:tcPr>
            <w:tcW w:w="170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建议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学期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考核方式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020171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社会调查与方法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Social </w:t>
            </w:r>
            <w:r>
              <w:rPr>
                <w:rFonts w:hint="eastAsia"/>
                <w:kern w:val="0"/>
                <w:sz w:val="18"/>
                <w:szCs w:val="18"/>
              </w:rPr>
              <w:t>I</w:t>
            </w:r>
            <w:r>
              <w:rPr>
                <w:kern w:val="0"/>
                <w:sz w:val="18"/>
                <w:szCs w:val="18"/>
              </w:rPr>
              <w:t xml:space="preserve">nvestigation and </w:t>
            </w:r>
            <w:r>
              <w:rPr>
                <w:rFonts w:hint="eastAsia"/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</w:rPr>
              <w:t>ethod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专业选修课（限选不低于15学分，模块1、模块2选修其一）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当代西方社会思潮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Contemporary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W</w:t>
            </w:r>
            <w:r>
              <w:rPr>
                <w:kern w:val="0"/>
                <w:sz w:val="18"/>
                <w:szCs w:val="18"/>
              </w:rPr>
              <w:t xml:space="preserve">estern </w:t>
            </w:r>
            <w:r>
              <w:rPr>
                <w:rFonts w:hint="eastAsia"/>
                <w:kern w:val="0"/>
                <w:sz w:val="18"/>
                <w:szCs w:val="18"/>
              </w:rPr>
              <w:t>S</w:t>
            </w:r>
            <w:r>
              <w:rPr>
                <w:kern w:val="0"/>
                <w:sz w:val="18"/>
                <w:szCs w:val="18"/>
              </w:rPr>
              <w:t xml:space="preserve">ocial </w:t>
            </w:r>
            <w:r>
              <w:rPr>
                <w:rFonts w:hint="eastAsia"/>
                <w:kern w:val="0"/>
                <w:sz w:val="18"/>
                <w:szCs w:val="18"/>
              </w:rPr>
              <w:t>T</w:t>
            </w:r>
            <w:r>
              <w:rPr>
                <w:kern w:val="0"/>
                <w:sz w:val="18"/>
                <w:szCs w:val="18"/>
              </w:rPr>
              <w:t>houghts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020173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马克思主义发展史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Marxist Philosophy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020113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西方政治思想史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楷体_GB2312"/>
                <w:bCs/>
                <w:sz w:val="18"/>
                <w:szCs w:val="18"/>
              </w:rPr>
              <w:t>History of  Western Political  Thought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模块1政治方向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020119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行政法学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Law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020143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中国近现代政治思想史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楷体_GB2312"/>
                <w:bCs/>
                <w:sz w:val="18"/>
                <w:szCs w:val="18"/>
              </w:rPr>
              <w:t>History of</w:t>
            </w:r>
            <w:r>
              <w:rPr>
                <w:rFonts w:eastAsia="楷体_GB2312"/>
                <w:sz w:val="18"/>
                <w:szCs w:val="18"/>
              </w:rPr>
              <w:t xml:space="preserve"> Chinese Modern Political</w:t>
            </w:r>
            <w:r>
              <w:rPr>
                <w:rFonts w:eastAsia="楷体_GB2312"/>
                <w:bCs/>
                <w:sz w:val="18"/>
                <w:szCs w:val="18"/>
              </w:rPr>
              <w:t xml:space="preserve"> Thought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020160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当代中国政府与政治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Contemporary Chinese </w:t>
            </w:r>
            <w:r>
              <w:rPr>
                <w:rStyle w:val="8"/>
                <w:rFonts w:hint="eastAsia"/>
                <w:sz w:val="18"/>
                <w:szCs w:val="18"/>
              </w:rPr>
              <w:t>G</w:t>
            </w:r>
            <w:r>
              <w:rPr>
                <w:rStyle w:val="8"/>
                <w:sz w:val="18"/>
                <w:szCs w:val="18"/>
              </w:rPr>
              <w:t>overnment and Politics</w:t>
            </w:r>
            <w:r>
              <w:rPr>
                <w:vanish/>
                <w:sz w:val="18"/>
                <w:szCs w:val="18"/>
              </w:rPr>
              <w:t xml:space="preserve"> Contemporary Government and Politics of China Contemporary Government and Politics of China Contemporary Chinese Government and Politics  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166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比较政治制度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Comparative Political Systems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020034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公务员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System of Civil Servant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模块2公务员方向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020134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应用文写作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Application Writing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167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领导学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Le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dership Science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行政能力测试与申论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Proposal </w:t>
            </w:r>
            <w:r>
              <w:rPr>
                <w:rFonts w:hint="eastAsia"/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Practical Writing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187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公共政策学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Public Policy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160521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Educational Psychology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教师教育专业选修课程（限选不低于5学分，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教育哲学为必选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160183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Educational Philosophy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160522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中学生心理辅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Psychological Counseling  for Middle School Students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160523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教育研究方法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Research Method of Educational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9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备注：学生获得创新学分奖励，可折抵2-6学分的专业拓展课。</w:t>
            </w:r>
          </w:p>
        </w:tc>
      </w:tr>
    </w:tbl>
    <w:p>
      <w:pPr>
        <w:adjustRightInd w:val="0"/>
        <w:snapToGrid w:val="0"/>
        <w:spacing w:before="156" w:beforeLines="50" w:line="52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（五）实践教学课（50学分）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772"/>
        <w:gridCol w:w="12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1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课程代码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项目/内容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学分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1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黑体" w:eastAsia="黑体"/>
                <w:kern w:val="2"/>
                <w:sz w:val="18"/>
                <w:szCs w:val="18"/>
              </w:rPr>
            </w:pP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公共基础课所含实践教学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1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黑体" w:eastAsia="黑体"/>
                <w:kern w:val="2"/>
                <w:sz w:val="18"/>
                <w:szCs w:val="18"/>
              </w:rPr>
            </w:pP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专业基础课所含实践教学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1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专业主干课所含实践教学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s020015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革命遗迹考察（泰安及周边地区）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第1、2学期，2周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s02001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利用寒暑假进行，以调查报告或实践报告为考核方式。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s020017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实习支教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 第6学期，18周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s020018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第8学期，8周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学分小计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56" w:beforeLines="50" w:line="52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（六）综合素质课（128学时，8学分）</w:t>
      </w:r>
    </w:p>
    <w:p>
      <w:pPr>
        <w:pStyle w:val="4"/>
        <w:spacing w:before="156" w:beforeLines="50" w:beforeAutospacing="0" w:after="0" w:afterAutospacing="0" w:line="52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学生从学校开设的综合素质课中自主选修，其中教师教育专业综合素质选修课程不低于4学分。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教师教育专业综合素质选修课程（限选不低于4学分）</w:t>
      </w:r>
    </w:p>
    <w:tbl>
      <w:tblPr>
        <w:tblStyle w:val="5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94"/>
        <w:gridCol w:w="1741"/>
        <w:gridCol w:w="790"/>
        <w:gridCol w:w="540"/>
        <w:gridCol w:w="540"/>
        <w:gridCol w:w="540"/>
        <w:gridCol w:w="540"/>
        <w:gridCol w:w="540"/>
        <w:gridCol w:w="540"/>
        <w:gridCol w:w="720"/>
        <w:gridCol w:w="69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代码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课程英文名称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建议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学期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考核方式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160065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发展心理学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Developmental </w:t>
            </w:r>
            <w:r>
              <w:rPr>
                <w:kern w:val="0"/>
                <w:sz w:val="18"/>
                <w:szCs w:val="18"/>
              </w:rPr>
              <w:t>Psychology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160524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中外教育史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History of Education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160525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教师专业发展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Teacher’s Professional Development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5或6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sz w:val="18"/>
                <w:szCs w:val="18"/>
              </w:rPr>
              <w:instrText xml:space="preserve">=SUM(ABOVE)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96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sz w:val="18"/>
                <w:szCs w:val="18"/>
              </w:rPr>
              <w:instrText xml:space="preserve">=SUM(ABOVE)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96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sz w:val="18"/>
                <w:szCs w:val="18"/>
              </w:rPr>
              <w:instrText xml:space="preserve">=SUM(ABOVE)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pStyle w:val="4"/>
        <w:spacing w:before="156" w:beforeLines="50" w:beforeAutospacing="0" w:after="0" w:afterAutospacing="0" w:line="520" w:lineRule="exact"/>
        <w:rPr>
          <w:rFonts w:hint="eastAsia"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附表：创新创业学分奖励：</w:t>
      </w:r>
    </w:p>
    <w:tbl>
      <w:tblPr>
        <w:tblStyle w:val="5"/>
        <w:tblW w:w="89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08"/>
        <w:gridCol w:w="1383"/>
        <w:gridCol w:w="3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类别</w:t>
            </w:r>
          </w:p>
        </w:tc>
        <w:tc>
          <w:tcPr>
            <w:tcW w:w="4191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奖励内容及学分</w:t>
            </w:r>
          </w:p>
        </w:tc>
        <w:tc>
          <w:tcPr>
            <w:tcW w:w="3610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论文发表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（正式）</w:t>
            </w:r>
          </w:p>
        </w:tc>
        <w:tc>
          <w:tcPr>
            <w:tcW w:w="419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全国性刊物每篇2学分；省级刊物每篇1学分。</w:t>
            </w:r>
          </w:p>
        </w:tc>
        <w:tc>
          <w:tcPr>
            <w:tcW w:w="3610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必须独立或第一位且是专业论文才有相应的学分；核心期刊文章在原来的基础上再加2学分。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竞赛</w:t>
            </w:r>
          </w:p>
        </w:tc>
        <w:tc>
          <w:tcPr>
            <w:tcW w:w="419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获校级一等奖得1分，获校级二、三等奖得0.5分</w:t>
            </w:r>
          </w:p>
        </w:tc>
        <w:tc>
          <w:tcPr>
            <w:tcW w:w="3610" w:type="dxa"/>
            <w:vMerge w:val="restart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非专业的竞赛获奖学分顺应递减1学分。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获省级一等奖得3分，获省级二等奖得2分，获省级三等奖得1分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获国家一等奖得4分，获国家二等奖得3分，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获国家三等奖得2分，获国家优秀奖得1分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88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发明创造</w:t>
            </w: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国家级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3610" w:type="dxa"/>
            <w:vMerge w:val="restart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发明创造必须获得有关技术部门的认定或获得国家专利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省级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市级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创新项目</w:t>
            </w: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国家级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3610" w:type="dxa"/>
            <w:vMerge w:val="restart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必须是项目完成后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省级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18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市级</w:t>
            </w:r>
          </w:p>
        </w:tc>
        <w:tc>
          <w:tcPr>
            <w:tcW w:w="138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3610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kern w:val="0"/>
      <w:szCs w:val="21"/>
    </w:rPr>
  </w:style>
  <w:style w:type="character" w:styleId="7">
    <w:name w:val="page number"/>
    <w:basedOn w:val="6"/>
    <w:uiPriority w:val="0"/>
  </w:style>
  <w:style w:type="character" w:customStyle="1" w:styleId="8">
    <w:name w:val="high-light high-light-bg"/>
    <w:basedOn w:val="6"/>
    <w:uiPriority w:val="0"/>
  </w:style>
  <w:style w:type="paragraph" w:customStyle="1" w:styleId="9">
    <w:name w:val="ordinary-output target-outpu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high-light-bg4"/>
    <w:basedOn w:val="6"/>
    <w:uiPriority w:val="0"/>
  </w:style>
  <w:style w:type="character" w:customStyle="1" w:styleId="11">
    <w:name w:val="ordinary-span-edit high-light-b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2019-06-27T09:21:21Z</dcterms:created>
  <dc:creator>Administrator</dc:creator>
  <cp:lastModifiedBy>兀兀穷年</cp:lastModifiedBy>
  <dcterms:modified xsi:type="dcterms:W3CDTF">2019-06-27T09:23:14Z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